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7582" w14:textId="77777777" w:rsidR="00911AD8" w:rsidRDefault="00451C6E">
      <w:pPr>
        <w:jc w:val="center"/>
        <w:rPr>
          <w:b/>
        </w:rPr>
      </w:pPr>
      <w:r>
        <w:rPr>
          <w:b/>
        </w:rPr>
        <w:t>Thailand FDA &amp; Singapore HSA Reliance Model Consent Form</w:t>
      </w:r>
    </w:p>
    <w:p w14:paraId="62A0C295" w14:textId="77777777" w:rsidR="00911AD8" w:rsidRDefault="00911AD8"/>
    <w:p w14:paraId="4C55BD79" w14:textId="77777777" w:rsidR="00911AD8" w:rsidRDefault="00911AD8"/>
    <w:p w14:paraId="1052A1A7" w14:textId="77777777" w:rsidR="00911AD8" w:rsidRDefault="00451C6E">
      <w:pPr>
        <w:jc w:val="both"/>
      </w:pPr>
      <w:r>
        <w:t>Medical Devices Branch</w:t>
      </w:r>
    </w:p>
    <w:p w14:paraId="4D103D36" w14:textId="77777777" w:rsidR="00911AD8" w:rsidRDefault="00451C6E">
      <w:pPr>
        <w:jc w:val="both"/>
      </w:pPr>
      <w:r>
        <w:t>Medical Devices Cluster</w:t>
      </w:r>
    </w:p>
    <w:p w14:paraId="03092DA4" w14:textId="77777777" w:rsidR="00911AD8" w:rsidRDefault="00451C6E">
      <w:pPr>
        <w:jc w:val="both"/>
      </w:pPr>
      <w:r>
        <w:t>Health Products Regulation Group</w:t>
      </w:r>
    </w:p>
    <w:p w14:paraId="1228AB12" w14:textId="77777777" w:rsidR="00911AD8" w:rsidRDefault="00451C6E">
      <w:pPr>
        <w:jc w:val="both"/>
      </w:pPr>
      <w:r>
        <w:t>Health Sciences Authority</w:t>
      </w:r>
    </w:p>
    <w:p w14:paraId="3D3797C0" w14:textId="77777777" w:rsidR="00911AD8" w:rsidRDefault="00911AD8">
      <w:pPr>
        <w:jc w:val="both"/>
      </w:pPr>
    </w:p>
    <w:p w14:paraId="18C572CD" w14:textId="77777777" w:rsidR="00911AD8" w:rsidRDefault="00451C6E">
      <w:pPr>
        <w:jc w:val="both"/>
        <w:rPr>
          <w:i/>
          <w:color w:val="0000FF"/>
        </w:rPr>
      </w:pPr>
      <w:r>
        <w:rPr>
          <w:i/>
          <w:color w:val="0000FF"/>
        </w:rPr>
        <w:t>[Date]</w:t>
      </w:r>
    </w:p>
    <w:p w14:paraId="69D1D1FA" w14:textId="77777777" w:rsidR="00911AD8" w:rsidRDefault="00911AD8">
      <w:pPr>
        <w:jc w:val="both"/>
      </w:pPr>
    </w:p>
    <w:p w14:paraId="317143CE" w14:textId="77777777" w:rsidR="00911AD8" w:rsidRDefault="00451C6E">
      <w:pPr>
        <w:jc w:val="both"/>
      </w:pPr>
      <w:r>
        <w:t>Dear Sir/Madam,</w:t>
      </w:r>
    </w:p>
    <w:p w14:paraId="61430376" w14:textId="77777777" w:rsidR="00911AD8" w:rsidRDefault="00911AD8">
      <w:pPr>
        <w:jc w:val="center"/>
      </w:pPr>
    </w:p>
    <w:p w14:paraId="62E8A699" w14:textId="77777777" w:rsidR="00911AD8" w:rsidRDefault="00451C6E">
      <w:pPr>
        <w:jc w:val="both"/>
      </w:pPr>
      <w:r>
        <w:t xml:space="preserve">We, </w:t>
      </w:r>
      <w:r>
        <w:rPr>
          <w:i/>
          <w:color w:val="0000FF"/>
        </w:rPr>
        <w:t>[Singapore Company Name]</w:t>
      </w:r>
      <w:r>
        <w:t xml:space="preserve">, the Registrant for registration of medical device(s) stated below, hereby grant Thailand FDA the access to the submission dossier(s)/evaluation summary of the medical device(s) submitted to HSA, for the purpose of Thailand FDA and Singapore HSA Reliance </w:t>
      </w:r>
      <w:r>
        <w:t xml:space="preserve">Model evaluation as stated below. </w:t>
      </w:r>
    </w:p>
    <w:p w14:paraId="124C2888" w14:textId="77777777" w:rsidR="00911AD8" w:rsidRDefault="00911AD8">
      <w:pPr>
        <w:jc w:val="both"/>
      </w:pPr>
    </w:p>
    <w:p w14:paraId="0EBBA0EE" w14:textId="77777777" w:rsidR="00911AD8" w:rsidRDefault="00911AD8">
      <w:pPr>
        <w:jc w:val="both"/>
      </w:pPr>
    </w:p>
    <w:p w14:paraId="4F1994CA" w14:textId="77777777" w:rsidR="00911AD8" w:rsidRDefault="00451C6E">
      <w:pPr>
        <w:jc w:val="both"/>
      </w:pPr>
      <w:r>
        <w:rPr>
          <w:b/>
        </w:rPr>
        <w:t>Singapore List of Medical Device(s):</w:t>
      </w:r>
    </w:p>
    <w:p w14:paraId="236DEA6B" w14:textId="77777777" w:rsidR="00911AD8" w:rsidRDefault="00911AD8">
      <w:pPr>
        <w:jc w:val="both"/>
        <w:rPr>
          <w:b/>
        </w:rPr>
      </w:pPr>
    </w:p>
    <w:tbl>
      <w:tblPr>
        <w:tblStyle w:val="af1"/>
        <w:tblW w:w="9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550"/>
        <w:gridCol w:w="2127"/>
        <w:gridCol w:w="2125"/>
        <w:gridCol w:w="2122"/>
      </w:tblGrid>
      <w:tr w:rsidR="00911AD8" w14:paraId="0A9197A5" w14:textId="77777777">
        <w:trPr>
          <w:trHeight w:val="255"/>
        </w:trPr>
        <w:tc>
          <w:tcPr>
            <w:tcW w:w="1598" w:type="dxa"/>
            <w:shd w:val="clear" w:color="auto" w:fill="auto"/>
          </w:tcPr>
          <w:p w14:paraId="4AC6C6F7" w14:textId="77777777" w:rsidR="00911AD8" w:rsidRDefault="00451C6E">
            <w:r>
              <w:t>Device Name</w:t>
            </w:r>
          </w:p>
        </w:tc>
        <w:tc>
          <w:tcPr>
            <w:tcW w:w="1550" w:type="dxa"/>
          </w:tcPr>
          <w:p w14:paraId="46CBBF22" w14:textId="77777777" w:rsidR="00911AD8" w:rsidRDefault="00451C6E">
            <w:r>
              <w:t>Device Registration number</w:t>
            </w:r>
          </w:p>
        </w:tc>
        <w:tc>
          <w:tcPr>
            <w:tcW w:w="2127" w:type="dxa"/>
            <w:shd w:val="clear" w:color="auto" w:fill="auto"/>
          </w:tcPr>
          <w:p w14:paraId="1170472F" w14:textId="77777777" w:rsidR="00911AD8" w:rsidRDefault="00451C6E">
            <w:r>
              <w:t xml:space="preserve">Job reference number of main </w:t>
            </w:r>
            <w:proofErr w:type="gramStart"/>
            <w:r>
              <w:t>submission</w:t>
            </w:r>
            <w:proofErr w:type="gramEnd"/>
          </w:p>
        </w:tc>
        <w:tc>
          <w:tcPr>
            <w:tcW w:w="2125" w:type="dxa"/>
          </w:tcPr>
          <w:p w14:paraId="1B6782A9" w14:textId="77777777" w:rsidR="00911AD8" w:rsidRDefault="00451C6E">
            <w:r>
              <w:t>Job reference number of(s) all change notifications filed to date</w:t>
            </w:r>
          </w:p>
        </w:tc>
        <w:tc>
          <w:tcPr>
            <w:tcW w:w="2122" w:type="dxa"/>
          </w:tcPr>
          <w:p w14:paraId="6D0C43CA" w14:textId="77777777" w:rsidR="00911AD8" w:rsidRDefault="00451C6E">
            <w:r>
              <w:t>Device Product Identifier</w:t>
            </w:r>
          </w:p>
        </w:tc>
      </w:tr>
      <w:tr w:rsidR="00911AD8" w14:paraId="6089355E" w14:textId="77777777">
        <w:trPr>
          <w:trHeight w:val="269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40C7" w14:textId="77777777" w:rsidR="00911AD8" w:rsidRDefault="00911AD8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CFBB" w14:textId="77777777" w:rsidR="00911AD8" w:rsidRDefault="00911AD8">
            <w:pPr>
              <w:rPr>
                <w:highlight w:val="whit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3709" w14:textId="77777777" w:rsidR="00911AD8" w:rsidRDefault="00911AD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4916" w14:textId="77777777" w:rsidR="00911AD8" w:rsidRDefault="00911AD8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8B5C" w14:textId="77777777" w:rsidR="00911AD8" w:rsidRDefault="00911AD8"/>
        </w:tc>
      </w:tr>
      <w:tr w:rsidR="00911AD8" w14:paraId="6054BE10" w14:textId="77777777">
        <w:trPr>
          <w:trHeight w:val="269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3530" w14:textId="77777777" w:rsidR="00911AD8" w:rsidRDefault="00911AD8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2458" w14:textId="77777777" w:rsidR="00911AD8" w:rsidRDefault="00911AD8">
            <w:pPr>
              <w:rPr>
                <w:color w:val="000000"/>
                <w:highlight w:val="whit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F665" w14:textId="77777777" w:rsidR="00911AD8" w:rsidRDefault="00911AD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63E5" w14:textId="77777777" w:rsidR="00911AD8" w:rsidRDefault="00911AD8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34E9" w14:textId="77777777" w:rsidR="00911AD8" w:rsidRDefault="00911AD8"/>
        </w:tc>
      </w:tr>
    </w:tbl>
    <w:p w14:paraId="2E0C4979" w14:textId="77777777" w:rsidR="00911AD8" w:rsidRDefault="00911AD8">
      <w:pPr>
        <w:jc w:val="both"/>
      </w:pPr>
    </w:p>
    <w:p w14:paraId="286B82BF" w14:textId="77777777" w:rsidR="00911AD8" w:rsidRDefault="00451C6E">
      <w:pPr>
        <w:jc w:val="both"/>
        <w:rPr>
          <w:b/>
        </w:rPr>
      </w:pPr>
      <w:r>
        <w:rPr>
          <w:b/>
        </w:rPr>
        <w:t>Thailand FDA Submission Information:</w:t>
      </w:r>
    </w:p>
    <w:p w14:paraId="3F83A06B" w14:textId="77777777" w:rsidR="00911AD8" w:rsidRDefault="00451C6E">
      <w:pPr>
        <w:jc w:val="both"/>
      </w:pPr>
      <w:r>
        <w:t>Full Company Name:</w:t>
      </w:r>
    </w:p>
    <w:p w14:paraId="37AE0A34" w14:textId="77777777" w:rsidR="00911AD8" w:rsidRDefault="00451C6E">
      <w:pPr>
        <w:jc w:val="both"/>
      </w:pPr>
      <w:r>
        <w:t>Full Name of Company Contact Person:</w:t>
      </w:r>
    </w:p>
    <w:p w14:paraId="2ACA44DC" w14:textId="77777777" w:rsidR="00911AD8" w:rsidRDefault="00451C6E">
      <w:pPr>
        <w:jc w:val="both"/>
      </w:pPr>
      <w:r>
        <w:t>Thailand FDA submission reference number:</w:t>
      </w:r>
    </w:p>
    <w:p w14:paraId="2CC068D7" w14:textId="77777777" w:rsidR="00911AD8" w:rsidRDefault="00451C6E">
      <w:pPr>
        <w:jc w:val="both"/>
      </w:pPr>
      <w:r>
        <w:t>Submission date (DD/MM/YYYY):</w:t>
      </w:r>
    </w:p>
    <w:p w14:paraId="6C82CD6E" w14:textId="77777777" w:rsidR="00911AD8" w:rsidRDefault="00911AD8">
      <w:pPr>
        <w:jc w:val="both"/>
      </w:pPr>
    </w:p>
    <w:p w14:paraId="710FE02E" w14:textId="77777777" w:rsidR="00911AD8" w:rsidRDefault="00451C6E">
      <w:pPr>
        <w:jc w:val="both"/>
        <w:rPr>
          <w:color w:val="000000"/>
        </w:rPr>
      </w:pPr>
      <w:r>
        <w:rPr>
          <w:color w:val="000000"/>
        </w:rPr>
        <w:t>We hereby also declare that by participating in this regulatory reliance program, I u</w:t>
      </w:r>
      <w:r>
        <w:rPr>
          <w:color w:val="000000"/>
        </w:rPr>
        <w:t>nderstand that:</w:t>
      </w:r>
    </w:p>
    <w:p w14:paraId="09184238" w14:textId="77777777" w:rsidR="00911AD8" w:rsidRDefault="00911AD8">
      <w:pPr>
        <w:jc w:val="both"/>
        <w:rPr>
          <w:color w:val="000000"/>
        </w:rPr>
      </w:pPr>
    </w:p>
    <w:p w14:paraId="02B11B6A" w14:textId="77777777" w:rsidR="00911AD8" w:rsidRDefault="00451C6E">
      <w:pPr>
        <w:numPr>
          <w:ilvl w:val="0"/>
          <w:numId w:val="1"/>
        </w:numPr>
        <w:rPr>
          <w:rFonts w:ascii="Calibri" w:eastAsia="Calibri" w:hAnsi="Calibri" w:cs="Calibri"/>
          <w:color w:val="000000"/>
        </w:rPr>
      </w:pPr>
      <w:r>
        <w:rPr>
          <w:color w:val="000000"/>
        </w:rPr>
        <w:t>The evaluation report will be shared only after a product is approved by Singapore HSA.</w:t>
      </w:r>
      <w:r>
        <w:rPr>
          <w:color w:val="000000"/>
        </w:rPr>
        <w:br/>
      </w:r>
    </w:p>
    <w:p w14:paraId="5F756668" w14:textId="77777777" w:rsidR="00911AD8" w:rsidRDefault="00451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Imago" w:cs="Imago"/>
          <w:color w:val="000000"/>
        </w:rPr>
      </w:pPr>
      <w:r>
        <w:rPr>
          <w:rFonts w:eastAsia="Imago" w:cs="Imago"/>
          <w:color w:val="000000"/>
        </w:rPr>
        <w:t xml:space="preserve">For approved medical devices where change notifications had been submitted since initial premarket approval, </w:t>
      </w:r>
      <w:r>
        <w:rPr>
          <w:rFonts w:eastAsia="Imago" w:cs="Imago"/>
          <w:color w:val="000000"/>
        </w:rPr>
        <w:br/>
      </w:r>
      <w:r>
        <w:rPr>
          <w:rFonts w:eastAsia="Imago" w:cs="Imago"/>
          <w:color w:val="000000"/>
        </w:rPr>
        <w:br/>
        <w:t xml:space="preserve">(a) for </w:t>
      </w:r>
      <w:r>
        <w:rPr>
          <w:rFonts w:eastAsia="Imago" w:cs="Imago"/>
          <w:b/>
          <w:color w:val="000000"/>
        </w:rPr>
        <w:t xml:space="preserve">technical changes, </w:t>
      </w:r>
      <w:r>
        <w:rPr>
          <w:rFonts w:eastAsia="Imago" w:cs="Imago"/>
          <w:color w:val="000000"/>
        </w:rPr>
        <w:t>the change notification evaluation report will be appended together with the main premarket evaluation report, and</w:t>
      </w:r>
      <w:r>
        <w:rPr>
          <w:rFonts w:eastAsia="Imago" w:cs="Imago"/>
          <w:color w:val="000000"/>
        </w:rPr>
        <w:br/>
      </w:r>
      <w:r>
        <w:rPr>
          <w:rFonts w:eastAsia="Imago" w:cs="Imago"/>
          <w:color w:val="000000"/>
        </w:rPr>
        <w:br/>
        <w:t xml:space="preserve">(b) for </w:t>
      </w:r>
      <w:r>
        <w:rPr>
          <w:rFonts w:eastAsia="Imago" w:cs="Imago"/>
          <w:b/>
          <w:color w:val="000000"/>
        </w:rPr>
        <w:t>notification and administrative changes</w:t>
      </w:r>
      <w:r>
        <w:rPr>
          <w:rFonts w:eastAsia="Imago" w:cs="Imago"/>
          <w:color w:val="000000"/>
        </w:rPr>
        <w:t xml:space="preserve">, the latest information on the Singapore Medical Device Register (SMDR) for the device will </w:t>
      </w:r>
      <w:r>
        <w:rPr>
          <w:rFonts w:eastAsia="Imago" w:cs="Imago"/>
          <w:color w:val="000000"/>
        </w:rPr>
        <w:t xml:space="preserve">also be appended. </w:t>
      </w:r>
    </w:p>
    <w:p w14:paraId="35E686C4" w14:textId="77777777" w:rsidR="00911AD8" w:rsidRDefault="00911AD8">
      <w:pPr>
        <w:jc w:val="both"/>
      </w:pPr>
    </w:p>
    <w:p w14:paraId="67CCD5A8" w14:textId="77777777" w:rsidR="00911AD8" w:rsidRDefault="00911AD8">
      <w:pPr>
        <w:jc w:val="both"/>
      </w:pPr>
    </w:p>
    <w:p w14:paraId="382D80AC" w14:textId="77777777" w:rsidR="00911AD8" w:rsidRDefault="00451C6E">
      <w:pPr>
        <w:jc w:val="both"/>
      </w:pPr>
      <w:r>
        <w:t>Yours Sincerely,</w:t>
      </w:r>
    </w:p>
    <w:p w14:paraId="6696A7C5" w14:textId="77777777" w:rsidR="00911AD8" w:rsidRDefault="00911AD8">
      <w:pPr>
        <w:jc w:val="both"/>
        <w:rPr>
          <w:i/>
          <w:color w:val="0000FF"/>
        </w:rPr>
      </w:pPr>
    </w:p>
    <w:p w14:paraId="3CAF2E12" w14:textId="77777777" w:rsidR="00911AD8" w:rsidRDefault="00451C6E">
      <w:pPr>
        <w:jc w:val="both"/>
        <w:rPr>
          <w:i/>
          <w:color w:val="0000FF"/>
        </w:rPr>
      </w:pPr>
      <w:r>
        <w:rPr>
          <w:i/>
          <w:color w:val="0000FF"/>
        </w:rPr>
        <w:t>[Signature]</w:t>
      </w:r>
    </w:p>
    <w:p w14:paraId="27874BE5" w14:textId="77777777" w:rsidR="00911AD8" w:rsidRDefault="00451C6E">
      <w:pPr>
        <w:jc w:val="both"/>
        <w:rPr>
          <w:i/>
          <w:color w:val="0000FF"/>
        </w:rPr>
      </w:pPr>
      <w:r>
        <w:rPr>
          <w:i/>
          <w:color w:val="0000FF"/>
        </w:rPr>
        <w:t xml:space="preserve">[Full Name and Title of Senior Company Official] </w:t>
      </w:r>
    </w:p>
    <w:p w14:paraId="0C77647D" w14:textId="77777777" w:rsidR="00911AD8" w:rsidRDefault="00451C6E">
      <w:r>
        <w:rPr>
          <w:i/>
          <w:color w:val="0000FF"/>
        </w:rPr>
        <w:t>[Stamp with name and address of company]</w:t>
      </w:r>
    </w:p>
    <w:sectPr w:rsidR="00911AD8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160" w:right="850" w:bottom="850" w:left="1417" w:header="68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88E5" w14:textId="77777777" w:rsidR="00451C6E" w:rsidRDefault="00451C6E">
      <w:r>
        <w:separator/>
      </w:r>
    </w:p>
  </w:endnote>
  <w:endnote w:type="continuationSeparator" w:id="0">
    <w:p w14:paraId="12C2BC73" w14:textId="77777777" w:rsidR="00451C6E" w:rsidRDefault="0045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ag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 Math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761D" w14:textId="77777777" w:rsidR="00911AD8" w:rsidRDefault="00911A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Imago" w:cs="Imago"/>
        <w:color w:val="FFFFFF"/>
      </w:rPr>
    </w:pPr>
  </w:p>
  <w:tbl>
    <w:tblPr>
      <w:tblStyle w:val="af5"/>
      <w:tblW w:w="9638" w:type="dxa"/>
      <w:tblLayout w:type="fixed"/>
      <w:tblLook w:val="0000" w:firstRow="0" w:lastRow="0" w:firstColumn="0" w:lastColumn="0" w:noHBand="0" w:noVBand="0"/>
    </w:tblPr>
    <w:tblGrid>
      <w:gridCol w:w="9638"/>
    </w:tblGrid>
    <w:tr w:rsidR="00911AD8" w14:paraId="26346D1A" w14:textId="77777777">
      <w:trPr>
        <w:trHeight w:val="907"/>
      </w:trPr>
      <w:tc>
        <w:tcPr>
          <w:tcW w:w="9638" w:type="dxa"/>
          <w:vAlign w:val="bottom"/>
        </w:tcPr>
        <w:p w14:paraId="5AFFE657" w14:textId="77777777" w:rsidR="00911AD8" w:rsidRDefault="00451C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after="80"/>
            <w:jc w:val="right"/>
            <w:rPr>
              <w:rFonts w:eastAsia="Imago" w:cs="Imago"/>
              <w:color w:val="000000"/>
              <w:sz w:val="16"/>
              <w:szCs w:val="16"/>
            </w:rPr>
          </w:pPr>
          <w:r>
            <w:rPr>
              <w:rFonts w:eastAsia="Imago" w:cs="Imago"/>
              <w:color w:val="000000"/>
              <w:sz w:val="16"/>
              <w:szCs w:val="16"/>
            </w:rPr>
            <w:fldChar w:fldCharType="begin"/>
          </w:r>
          <w:r>
            <w:rPr>
              <w:rFonts w:eastAsia="Imago" w:cs="Imago"/>
              <w:color w:val="000000"/>
              <w:sz w:val="16"/>
              <w:szCs w:val="16"/>
            </w:rPr>
            <w:instrText>PAGE</w:instrText>
          </w:r>
          <w:r>
            <w:rPr>
              <w:rFonts w:eastAsia="Imago" w:cs="Imago"/>
              <w:color w:val="000000"/>
              <w:sz w:val="16"/>
              <w:szCs w:val="16"/>
            </w:rPr>
            <w:fldChar w:fldCharType="separate"/>
          </w:r>
          <w:r w:rsidR="00D92BE1">
            <w:rPr>
              <w:rFonts w:eastAsia="Imago" w:cs="Imago"/>
              <w:noProof/>
              <w:color w:val="000000"/>
              <w:sz w:val="16"/>
              <w:szCs w:val="16"/>
            </w:rPr>
            <w:t>2</w:t>
          </w:r>
          <w:r>
            <w:rPr>
              <w:rFonts w:eastAsia="Imago" w:cs="Imago"/>
              <w:color w:val="000000"/>
              <w:sz w:val="16"/>
              <w:szCs w:val="16"/>
            </w:rPr>
            <w:fldChar w:fldCharType="end"/>
          </w:r>
          <w:r>
            <w:rPr>
              <w:rFonts w:eastAsia="Imago" w:cs="Imago"/>
              <w:color w:val="000000"/>
              <w:sz w:val="16"/>
              <w:szCs w:val="16"/>
            </w:rPr>
            <w:t>/</w:t>
          </w:r>
          <w:r>
            <w:rPr>
              <w:rFonts w:eastAsia="Imago" w:cs="Imago"/>
              <w:color w:val="000000"/>
              <w:sz w:val="16"/>
              <w:szCs w:val="16"/>
            </w:rPr>
            <w:fldChar w:fldCharType="begin"/>
          </w:r>
          <w:r>
            <w:rPr>
              <w:rFonts w:eastAsia="Imago" w:cs="Imago"/>
              <w:color w:val="000000"/>
              <w:sz w:val="16"/>
              <w:szCs w:val="16"/>
            </w:rPr>
            <w:instrText>NUMPAGES</w:instrText>
          </w:r>
          <w:r>
            <w:rPr>
              <w:rFonts w:eastAsia="Imago" w:cs="Imago"/>
              <w:color w:val="000000"/>
              <w:sz w:val="16"/>
              <w:szCs w:val="16"/>
            </w:rPr>
            <w:fldChar w:fldCharType="separate"/>
          </w:r>
          <w:r w:rsidR="00D92BE1">
            <w:rPr>
              <w:rFonts w:eastAsia="Imago" w:cs="Imago"/>
              <w:noProof/>
              <w:color w:val="000000"/>
              <w:sz w:val="16"/>
              <w:szCs w:val="16"/>
            </w:rPr>
            <w:t>2</w:t>
          </w:r>
          <w:r>
            <w:rPr>
              <w:rFonts w:eastAsia="Imago" w:cs="Imago"/>
              <w:color w:val="000000"/>
              <w:sz w:val="16"/>
              <w:szCs w:val="16"/>
            </w:rPr>
            <w:fldChar w:fldCharType="end"/>
          </w:r>
        </w:p>
      </w:tc>
    </w:tr>
  </w:tbl>
  <w:p w14:paraId="444A5297" w14:textId="77777777" w:rsidR="00911AD8" w:rsidRDefault="00911AD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eastAsia="Imago" w:cs="Imago"/>
        <w:color w:va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EC9B" w14:textId="77777777" w:rsidR="00911AD8" w:rsidRDefault="00911A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Imago" w:cs="Imago"/>
        <w:color w:val="FFFFFF"/>
      </w:rPr>
    </w:pPr>
  </w:p>
  <w:tbl>
    <w:tblPr>
      <w:tblStyle w:val="af4"/>
      <w:tblW w:w="9638" w:type="dxa"/>
      <w:tblLayout w:type="fixed"/>
      <w:tblLook w:val="0000" w:firstRow="0" w:lastRow="0" w:firstColumn="0" w:lastColumn="0" w:noHBand="0" w:noVBand="0"/>
    </w:tblPr>
    <w:tblGrid>
      <w:gridCol w:w="9638"/>
    </w:tblGrid>
    <w:tr w:rsidR="00911AD8" w14:paraId="33180C3C" w14:textId="77777777">
      <w:trPr>
        <w:trHeight w:val="907"/>
      </w:trPr>
      <w:tc>
        <w:tcPr>
          <w:tcW w:w="9638" w:type="dxa"/>
          <w:shd w:val="clear" w:color="auto" w:fill="auto"/>
          <w:vAlign w:val="bottom"/>
        </w:tcPr>
        <w:p w14:paraId="438DD458" w14:textId="77777777" w:rsidR="00911AD8" w:rsidRDefault="00451C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after="80"/>
            <w:jc w:val="right"/>
            <w:rPr>
              <w:rFonts w:eastAsia="Imago" w:cs="Imago"/>
              <w:color w:val="000000"/>
              <w:sz w:val="16"/>
              <w:szCs w:val="16"/>
            </w:rPr>
          </w:pPr>
          <w:r>
            <w:rPr>
              <w:rFonts w:eastAsia="Imago" w:cs="Imago"/>
              <w:color w:val="000000"/>
              <w:sz w:val="16"/>
              <w:szCs w:val="16"/>
            </w:rPr>
            <w:fldChar w:fldCharType="begin"/>
          </w:r>
          <w:r>
            <w:rPr>
              <w:rFonts w:eastAsia="Imago" w:cs="Imago"/>
              <w:color w:val="000000"/>
              <w:sz w:val="16"/>
              <w:szCs w:val="16"/>
            </w:rPr>
            <w:instrText>PAGE</w:instrText>
          </w:r>
          <w:r>
            <w:rPr>
              <w:rFonts w:eastAsia="Imago" w:cs="Imago"/>
              <w:color w:val="000000"/>
              <w:sz w:val="16"/>
              <w:szCs w:val="16"/>
            </w:rPr>
            <w:fldChar w:fldCharType="separate"/>
          </w:r>
          <w:r w:rsidR="00D92BE1">
            <w:rPr>
              <w:rFonts w:eastAsia="Imago" w:cs="Imago"/>
              <w:noProof/>
              <w:color w:val="000000"/>
              <w:sz w:val="16"/>
              <w:szCs w:val="16"/>
            </w:rPr>
            <w:t>1</w:t>
          </w:r>
          <w:r>
            <w:rPr>
              <w:rFonts w:eastAsia="Imago" w:cs="Imago"/>
              <w:color w:val="000000"/>
              <w:sz w:val="16"/>
              <w:szCs w:val="16"/>
            </w:rPr>
            <w:fldChar w:fldCharType="end"/>
          </w:r>
          <w:r>
            <w:rPr>
              <w:rFonts w:eastAsia="Imago" w:cs="Imago"/>
              <w:color w:val="000000"/>
              <w:sz w:val="16"/>
              <w:szCs w:val="16"/>
            </w:rPr>
            <w:t>/</w:t>
          </w:r>
          <w:r>
            <w:rPr>
              <w:rFonts w:eastAsia="Imago" w:cs="Imago"/>
              <w:color w:val="000000"/>
              <w:sz w:val="16"/>
              <w:szCs w:val="16"/>
            </w:rPr>
            <w:fldChar w:fldCharType="begin"/>
          </w:r>
          <w:r>
            <w:rPr>
              <w:rFonts w:eastAsia="Imago" w:cs="Imago"/>
              <w:color w:val="000000"/>
              <w:sz w:val="16"/>
              <w:szCs w:val="16"/>
            </w:rPr>
            <w:instrText>NUMPAGES</w:instrText>
          </w:r>
          <w:r>
            <w:rPr>
              <w:rFonts w:eastAsia="Imago" w:cs="Imago"/>
              <w:color w:val="000000"/>
              <w:sz w:val="16"/>
              <w:szCs w:val="16"/>
            </w:rPr>
            <w:fldChar w:fldCharType="separate"/>
          </w:r>
          <w:r w:rsidR="00D92BE1">
            <w:rPr>
              <w:rFonts w:eastAsia="Imago" w:cs="Imago"/>
              <w:noProof/>
              <w:color w:val="000000"/>
              <w:sz w:val="16"/>
              <w:szCs w:val="16"/>
            </w:rPr>
            <w:t>1</w:t>
          </w:r>
          <w:r>
            <w:rPr>
              <w:rFonts w:eastAsia="Imago" w:cs="Imago"/>
              <w:color w:val="000000"/>
              <w:sz w:val="16"/>
              <w:szCs w:val="16"/>
            </w:rPr>
            <w:fldChar w:fldCharType="end"/>
          </w:r>
        </w:p>
      </w:tc>
    </w:tr>
    <w:tr w:rsidR="00911AD8" w14:paraId="029387B4" w14:textId="77777777">
      <w:tc>
        <w:tcPr>
          <w:tcW w:w="9638" w:type="dxa"/>
          <w:shd w:val="clear" w:color="auto" w:fill="auto"/>
        </w:tcPr>
        <w:p w14:paraId="3C9A3296" w14:textId="77777777" w:rsidR="00911AD8" w:rsidRDefault="00911A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14" w:lineRule="auto"/>
            <w:rPr>
              <w:rFonts w:ascii="Minion" w:eastAsia="Minion" w:hAnsi="Minion" w:cs="Minion"/>
              <w:color w:val="FFFFFF"/>
              <w:sz w:val="22"/>
              <w:szCs w:val="22"/>
            </w:rPr>
          </w:pPr>
          <w:bookmarkStart w:id="0" w:name="bookmark=id.gjdgxs" w:colFirst="0" w:colLast="0"/>
          <w:bookmarkEnd w:id="0"/>
        </w:p>
      </w:tc>
    </w:tr>
    <w:tr w:rsidR="00911AD8" w14:paraId="02B432F4" w14:textId="77777777">
      <w:tc>
        <w:tcPr>
          <w:tcW w:w="9638" w:type="dxa"/>
          <w:shd w:val="clear" w:color="auto" w:fill="auto"/>
        </w:tcPr>
        <w:p w14:paraId="70C9A462" w14:textId="77777777" w:rsidR="00911AD8" w:rsidRDefault="00911A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14" w:lineRule="auto"/>
            <w:rPr>
              <w:rFonts w:ascii="Minion" w:eastAsia="Minion" w:hAnsi="Minion" w:cs="Minion"/>
              <w:color w:val="FFFFFF"/>
              <w:sz w:val="22"/>
              <w:szCs w:val="22"/>
            </w:rPr>
          </w:pPr>
          <w:bookmarkStart w:id="1" w:name="bookmark=id.30j0zll" w:colFirst="0" w:colLast="0"/>
          <w:bookmarkEnd w:id="1"/>
        </w:p>
      </w:tc>
    </w:tr>
  </w:tbl>
  <w:p w14:paraId="56135BAF" w14:textId="77777777" w:rsidR="00911AD8" w:rsidRDefault="00911AD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eastAsia="Imago" w:cs="Imago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EA75" w14:textId="77777777" w:rsidR="00451C6E" w:rsidRDefault="00451C6E">
      <w:r>
        <w:separator/>
      </w:r>
    </w:p>
  </w:footnote>
  <w:footnote w:type="continuationSeparator" w:id="0">
    <w:p w14:paraId="68E407FD" w14:textId="77777777" w:rsidR="00451C6E" w:rsidRDefault="0045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BF67" w14:textId="77777777" w:rsidR="00911AD8" w:rsidRDefault="00911A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Imago" w:cs="Imago"/>
        <w:color w:val="FFFFFF"/>
      </w:rPr>
    </w:pPr>
  </w:p>
  <w:tbl>
    <w:tblPr>
      <w:tblStyle w:val="af3"/>
      <w:tblW w:w="9757" w:type="dxa"/>
      <w:tblLayout w:type="fixed"/>
      <w:tblLook w:val="0000" w:firstRow="0" w:lastRow="0" w:firstColumn="0" w:lastColumn="0" w:noHBand="0" w:noVBand="0"/>
    </w:tblPr>
    <w:tblGrid>
      <w:gridCol w:w="9757"/>
    </w:tblGrid>
    <w:tr w:rsidR="00911AD8" w14:paraId="447F3D07" w14:textId="77777777">
      <w:trPr>
        <w:trHeight w:val="1559"/>
      </w:trPr>
      <w:tc>
        <w:tcPr>
          <w:tcW w:w="9757" w:type="dxa"/>
        </w:tcPr>
        <w:p w14:paraId="2B2BA5AA" w14:textId="77777777" w:rsidR="00911AD8" w:rsidRDefault="00911AD8">
          <w:pPr>
            <w:jc w:val="right"/>
          </w:pPr>
        </w:p>
      </w:tc>
    </w:tr>
  </w:tbl>
  <w:p w14:paraId="60552050" w14:textId="77777777" w:rsidR="00911AD8" w:rsidRDefault="00911AD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eastAsia="Imago" w:cs="Imago"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537F" w14:textId="77777777" w:rsidR="00911AD8" w:rsidRDefault="00911A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2"/>
      <w:tblW w:w="9630" w:type="dxa"/>
      <w:tblLayout w:type="fixed"/>
      <w:tblLook w:val="0000" w:firstRow="0" w:lastRow="0" w:firstColumn="0" w:lastColumn="0" w:noHBand="0" w:noVBand="0"/>
    </w:tblPr>
    <w:tblGrid>
      <w:gridCol w:w="20"/>
      <w:gridCol w:w="9610"/>
    </w:tblGrid>
    <w:tr w:rsidR="00911AD8" w14:paraId="298DD997" w14:textId="77777777">
      <w:trPr>
        <w:trHeight w:val="1560"/>
      </w:trPr>
      <w:tc>
        <w:tcPr>
          <w:tcW w:w="20" w:type="dxa"/>
        </w:tcPr>
        <w:p w14:paraId="761D2DB0" w14:textId="77777777" w:rsidR="00911AD8" w:rsidRDefault="00911A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14" w:lineRule="auto"/>
            <w:rPr>
              <w:rFonts w:ascii="Minion" w:eastAsia="Minion" w:hAnsi="Minion" w:cs="Minion"/>
              <w:color w:val="FFFFFF"/>
              <w:sz w:val="22"/>
              <w:szCs w:val="22"/>
            </w:rPr>
          </w:pPr>
        </w:p>
      </w:tc>
      <w:tc>
        <w:tcPr>
          <w:tcW w:w="9610" w:type="dxa"/>
        </w:tcPr>
        <w:p w14:paraId="586EB11F" w14:textId="77777777" w:rsidR="00911AD8" w:rsidRDefault="00451C6E">
          <w:pPr>
            <w:jc w:val="both"/>
          </w:pPr>
          <w:r>
            <w:t xml:space="preserve"> </w:t>
          </w:r>
          <w:r>
            <w:rPr>
              <w:i/>
              <w:color w:val="0000FF"/>
            </w:rPr>
            <w:t>[To be printed on company letterhead]</w:t>
          </w:r>
        </w:p>
      </w:tc>
    </w:tr>
  </w:tbl>
  <w:p w14:paraId="41E13BD7" w14:textId="77777777" w:rsidR="00911AD8" w:rsidRDefault="00911AD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eastAsia="Imago" w:cs="Imago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0652C"/>
    <w:multiLevelType w:val="multilevel"/>
    <w:tmpl w:val="2D60450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D8"/>
    <w:rsid w:val="00451C6E"/>
    <w:rsid w:val="00911AD8"/>
    <w:rsid w:val="00D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4EDA"/>
  <w15:docId w15:val="{494D6124-661E-4B1A-B2CA-82262A29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mago" w:eastAsia="Imago" w:hAnsi="Imago" w:cs="Imago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C68"/>
    <w:rPr>
      <w:rFonts w:eastAsia="Times New Roman" w:cs="Arial"/>
      <w:lang w:eastAsia="en-GB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mptyLine">
    <w:name w:val="EmptyLine"/>
    <w:basedOn w:val="a"/>
    <w:rsid w:val="00AB5C68"/>
    <w:pPr>
      <w:spacing w:line="10" w:lineRule="exact"/>
    </w:pPr>
    <w:rPr>
      <w:color w:val="FFFFFF"/>
    </w:rPr>
  </w:style>
  <w:style w:type="paragraph" w:customStyle="1" w:styleId="Footer4">
    <w:name w:val="Footer4"/>
    <w:basedOn w:val="a"/>
    <w:rsid w:val="00AB5C68"/>
    <w:pPr>
      <w:spacing w:before="120" w:after="80" w:line="210" w:lineRule="atLeast"/>
      <w:jc w:val="right"/>
    </w:pPr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FE5FA1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E5FA1"/>
    <w:rPr>
      <w:rFonts w:ascii="Imago" w:eastAsia="Times New Roman" w:hAnsi="Imago" w:cs="Arial"/>
      <w:sz w:val="20"/>
      <w:szCs w:val="20"/>
      <w:lang w:val="en-GB" w:eastAsia="en-GB"/>
    </w:rPr>
  </w:style>
  <w:style w:type="paragraph" w:styleId="a6">
    <w:name w:val="footer"/>
    <w:basedOn w:val="a"/>
    <w:link w:val="a7"/>
    <w:uiPriority w:val="99"/>
    <w:unhideWhenUsed/>
    <w:rsid w:val="00FE5FA1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E5FA1"/>
    <w:rPr>
      <w:rFonts w:ascii="Imago" w:eastAsia="Times New Roman" w:hAnsi="Imago" w:cs="Arial"/>
      <w:sz w:val="20"/>
      <w:szCs w:val="20"/>
      <w:lang w:val="en-GB" w:eastAsia="en-GB"/>
    </w:rPr>
  </w:style>
  <w:style w:type="character" w:styleId="a8">
    <w:name w:val="annotation reference"/>
    <w:basedOn w:val="a0"/>
    <w:uiPriority w:val="99"/>
    <w:semiHidden/>
    <w:unhideWhenUsed/>
    <w:rsid w:val="001940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4066"/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194066"/>
    <w:rPr>
      <w:rFonts w:ascii="Imago" w:eastAsia="Times New Roman" w:hAnsi="Imago" w:cs="Arial"/>
      <w:sz w:val="20"/>
      <w:szCs w:val="20"/>
      <w:lang w:val="en-GB" w:eastAsia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4066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194066"/>
    <w:rPr>
      <w:rFonts w:ascii="Imago" w:eastAsia="Times New Roman" w:hAnsi="Imago" w:cs="Arial"/>
      <w:b/>
      <w:bCs/>
      <w:sz w:val="20"/>
      <w:szCs w:val="20"/>
      <w:lang w:val="en-GB" w:eastAsia="en-GB"/>
    </w:rPr>
  </w:style>
  <w:style w:type="paragraph" w:styleId="ad">
    <w:name w:val="Balloon Text"/>
    <w:basedOn w:val="a"/>
    <w:link w:val="ae"/>
    <w:uiPriority w:val="99"/>
    <w:semiHidden/>
    <w:unhideWhenUsed/>
    <w:rsid w:val="00194066"/>
    <w:rPr>
      <w:rFonts w:ascii="Segoe UI" w:hAnsi="Segoe UI" w:cs="Segoe UI"/>
      <w:sz w:val="18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19406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f">
    <w:name w:val="List Paragraph"/>
    <w:basedOn w:val="a"/>
    <w:uiPriority w:val="34"/>
    <w:qFormat/>
    <w:rsid w:val="009344BB"/>
    <w:pPr>
      <w:ind w:left="720"/>
    </w:pPr>
    <w:rPr>
      <w:rFonts w:ascii="Times New Roman" w:eastAsiaTheme="minorEastAsia" w:hAnsi="Times New Roman" w:cs="Times New Roman"/>
      <w:sz w:val="24"/>
      <w:szCs w:val="24"/>
      <w:lang w:val="en-SG" w:eastAsia="zh-CN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GlSsDyEm4fUE8qGEkiAkC2eWAA==">AMUW2mW1Ifwfl3u7iOz+ik+a0o4E6sQ+op2HYFcHZ6iNXWWus44kkpI3niOzazXqmv5YzIDFwxvnVCwsUQ5F2ePxWvqFulirn4z0StwQh4q5agyngnIyHFTPEPHmXXO2PQA2HKnDZPNQhyUsB1zuznoR8qSZhUh/xA==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Lu, Ai Ing {DYSA~Singapore}</dc:creator>
  <cp:lastModifiedBy>CHARUWAN HANTA</cp:lastModifiedBy>
  <cp:revision>2</cp:revision>
  <dcterms:created xsi:type="dcterms:W3CDTF">2020-05-27T07:55:00Z</dcterms:created>
  <dcterms:modified xsi:type="dcterms:W3CDTF">2021-10-06T09:37:00Z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0x0101003A3D8C6FEFF6A948B37D5D1AADF49AB5</vt:lpwstr>
  </property>
</Properties>
</file>